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9" w:rsidRDefault="004106F9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1FDFAC3D" wp14:editId="62DF75BA">
            <wp:simplePos x="0" y="0"/>
            <wp:positionH relativeFrom="column">
              <wp:posOffset>4159250</wp:posOffset>
            </wp:positionH>
            <wp:positionV relativeFrom="paragraph">
              <wp:posOffset>-575945</wp:posOffset>
            </wp:positionV>
            <wp:extent cx="2152650" cy="523875"/>
            <wp:effectExtent l="0" t="0" r="0" b="9525"/>
            <wp:wrapNone/>
            <wp:docPr id="2" name="Imagem 1" descr="http://172.16.1.116/pdr2020/img/pdr2020-logo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172.16.1.116/pdr2020/img/pdr2020-logo-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D8FC548" wp14:editId="3F905A29">
            <wp:simplePos x="0" y="0"/>
            <wp:positionH relativeFrom="column">
              <wp:posOffset>-413385</wp:posOffset>
            </wp:positionH>
            <wp:positionV relativeFrom="paragraph">
              <wp:posOffset>-643890</wp:posOffset>
            </wp:positionV>
            <wp:extent cx="2244725" cy="714375"/>
            <wp:effectExtent l="0" t="0" r="3175" b="9525"/>
            <wp:wrapNone/>
            <wp:docPr id="1" name="Imagem 3" descr="logoPinhalMa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inhalMai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6F9" w:rsidRDefault="004106F9">
      <w:pPr>
        <w:rPr>
          <w:b/>
          <w:sz w:val="40"/>
          <w:szCs w:val="40"/>
        </w:rPr>
      </w:pPr>
    </w:p>
    <w:p w:rsidR="004106F9" w:rsidRDefault="004106F9">
      <w:pPr>
        <w:rPr>
          <w:b/>
          <w:sz w:val="40"/>
          <w:szCs w:val="40"/>
        </w:rPr>
      </w:pPr>
    </w:p>
    <w:p w:rsidR="004106F9" w:rsidRPr="004106F9" w:rsidRDefault="004106F9">
      <w:pPr>
        <w:rPr>
          <w:b/>
          <w:sz w:val="40"/>
          <w:szCs w:val="40"/>
        </w:rPr>
      </w:pPr>
      <w:r w:rsidRPr="004106F9">
        <w:rPr>
          <w:b/>
          <w:sz w:val="40"/>
          <w:szCs w:val="40"/>
        </w:rPr>
        <w:t>Listagem de Documentação Complementar</w:t>
      </w:r>
    </w:p>
    <w:p w:rsidR="004106F9" w:rsidRDefault="004106F9"/>
    <w:p w:rsidR="004106F9" w:rsidRDefault="004106F9"/>
    <w:p w:rsidR="004106F9" w:rsidRDefault="004106F9">
      <w:r>
        <w:t>Para além dos elementos indicados</w:t>
      </w:r>
      <w:r w:rsidR="00134253">
        <w:t xml:space="preserve"> no anexo 1 d</w:t>
      </w:r>
      <w:bookmarkStart w:id="0" w:name="_GoBack"/>
      <w:bookmarkEnd w:id="0"/>
      <w:r>
        <w:t>a OTE 25/2016 são necessários, quando aplicáveis, os seguintes documentos para validar os subcritérios da EDL:</w:t>
      </w:r>
    </w:p>
    <w:p w:rsidR="004106F9" w:rsidRDefault="004106F9"/>
    <w:p w:rsidR="004106F9" w:rsidRDefault="004106F9" w:rsidP="004106F9">
      <w:pPr>
        <w:pStyle w:val="PargrafodaLista"/>
        <w:numPr>
          <w:ilvl w:val="0"/>
          <w:numId w:val="1"/>
        </w:numPr>
      </w:pPr>
      <w:r>
        <w:t>Certificado de produção biológica ou produção integrada;</w:t>
      </w:r>
    </w:p>
    <w:p w:rsidR="004106F9" w:rsidRDefault="004106F9" w:rsidP="004106F9">
      <w:pPr>
        <w:pStyle w:val="PargrafodaLista"/>
        <w:numPr>
          <w:ilvl w:val="0"/>
          <w:numId w:val="1"/>
        </w:numPr>
      </w:pPr>
      <w:r>
        <w:t>Balanço e Demonstração de Resultados do ano 2015, validado por um TOC.</w:t>
      </w:r>
    </w:p>
    <w:p w:rsidR="004106F9" w:rsidRDefault="004106F9" w:rsidP="004106F9"/>
    <w:p w:rsidR="004106F9" w:rsidRDefault="004106F9" w:rsidP="004106F9">
      <w:r>
        <w:t>A validação dos critérios apenas será efectuada perante a apresentação de documento válido indicado nesta listagem.</w:t>
      </w:r>
    </w:p>
    <w:p w:rsidR="0037001E" w:rsidRDefault="0037001E"/>
    <w:sectPr w:rsidR="00370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76D"/>
    <w:multiLevelType w:val="hybridMultilevel"/>
    <w:tmpl w:val="3CC0DD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9"/>
    <w:rsid w:val="00134253"/>
    <w:rsid w:val="0037001E"/>
    <w:rsid w:val="004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2016-06-30T09:40:00Z</dcterms:created>
  <dcterms:modified xsi:type="dcterms:W3CDTF">2016-06-30T09:56:00Z</dcterms:modified>
</cp:coreProperties>
</file>